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F91F6" w14:textId="77777777" w:rsidR="00F5723D" w:rsidRDefault="00F5723D" w:rsidP="00830D03">
      <w:pPr>
        <w:spacing w:line="276" w:lineRule="auto"/>
        <w:rPr>
          <w:rFonts w:ascii="Verdana" w:hAnsi="Verdana"/>
          <w:b/>
          <w:bCs/>
          <w:color w:val="242D62"/>
          <w:sz w:val="40"/>
          <w:szCs w:val="40"/>
        </w:rPr>
      </w:pPr>
      <w:r w:rsidRPr="00F5723D">
        <w:rPr>
          <w:rFonts w:ascii="Verdana" w:hAnsi="Verdana"/>
          <w:b/>
          <w:bCs/>
          <w:color w:val="242D62"/>
          <w:sz w:val="40"/>
          <w:szCs w:val="40"/>
        </w:rPr>
        <w:t xml:space="preserve">COMUNICATO STAMPA </w:t>
      </w:r>
    </w:p>
    <w:p w14:paraId="23772A03" w14:textId="75C5C035" w:rsidR="00830D03" w:rsidRPr="00683415" w:rsidRDefault="00F5723D" w:rsidP="008F5510">
      <w:pPr>
        <w:pStyle w:val="NormaleWeb"/>
        <w:shd w:val="clear" w:color="auto" w:fill="FFFFFF"/>
        <w:spacing w:before="0" w:beforeAutospacing="0" w:after="225" w:afterAutospacing="0" w:line="276" w:lineRule="auto"/>
        <w:jc w:val="both"/>
        <w:rPr>
          <w:rFonts w:ascii="Verdana" w:hAnsi="Verdana" w:cs="Arial"/>
          <w:color w:val="242D62"/>
          <w:sz w:val="19"/>
          <w:szCs w:val="19"/>
        </w:rPr>
      </w:pPr>
      <w:r w:rsidRPr="00F5723D">
        <w:rPr>
          <w:rFonts w:ascii="Verdana" w:eastAsiaTheme="minorHAnsi" w:hAnsi="Verdana" w:cstheme="minorBidi"/>
          <w:b/>
          <w:bCs/>
          <w:color w:val="E43922"/>
          <w:sz w:val="28"/>
          <w:szCs w:val="28"/>
          <w:lang w:eastAsia="en-US"/>
        </w:rPr>
        <w:t>Bottom Up! Quando la città si trasforma dal basso</w:t>
      </w:r>
    </w:p>
    <w:p w14:paraId="2E8D5378" w14:textId="1602D874" w:rsidR="00F5723D" w:rsidRPr="00FD5AE9" w:rsidRDefault="00FD5AE9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>19/11/2019</w:t>
      </w:r>
      <w:r w:rsidR="00F5723D" w:rsidRPr="00FD5AE9">
        <w:rPr>
          <w:rFonts w:ascii="Verdana" w:hAnsi="Verdana" w:cs="Arial"/>
          <w:color w:val="000000"/>
          <w:sz w:val="22"/>
          <w:szCs w:val="22"/>
        </w:rPr>
        <w:tab/>
      </w:r>
      <w:r w:rsidR="00F5723D" w:rsidRPr="00FD5AE9">
        <w:rPr>
          <w:rFonts w:ascii="Verdana" w:hAnsi="Verdana" w:cs="Arial"/>
          <w:color w:val="000000"/>
          <w:sz w:val="22"/>
          <w:szCs w:val="22"/>
        </w:rPr>
        <w:tab/>
      </w:r>
      <w:r w:rsidR="00F5723D" w:rsidRPr="00FD5AE9">
        <w:rPr>
          <w:rFonts w:ascii="Verdana" w:hAnsi="Verdana" w:cs="Arial"/>
          <w:color w:val="000000"/>
          <w:sz w:val="22"/>
          <w:szCs w:val="22"/>
        </w:rPr>
        <w:tab/>
      </w:r>
      <w:r w:rsidR="00F5723D" w:rsidRPr="00FD5AE9">
        <w:rPr>
          <w:rFonts w:ascii="Verdana" w:hAnsi="Verdana" w:cs="Arial"/>
          <w:color w:val="000000"/>
          <w:sz w:val="22"/>
          <w:szCs w:val="22"/>
        </w:rPr>
        <w:tab/>
      </w:r>
      <w:r w:rsidR="00F5723D" w:rsidRPr="00FD5AE9">
        <w:rPr>
          <w:rFonts w:ascii="Verdana" w:hAnsi="Verdana" w:cs="Arial"/>
          <w:color w:val="000000"/>
          <w:sz w:val="22"/>
          <w:szCs w:val="22"/>
        </w:rPr>
        <w:tab/>
      </w:r>
      <w:r w:rsidR="00F5723D" w:rsidRPr="00FD5AE9">
        <w:rPr>
          <w:rFonts w:ascii="Verdana" w:hAnsi="Verdana" w:cs="Arial"/>
          <w:color w:val="000000"/>
          <w:sz w:val="22"/>
          <w:szCs w:val="22"/>
        </w:rPr>
        <w:tab/>
      </w:r>
      <w:r w:rsidR="00F5723D" w:rsidRPr="00FD5AE9">
        <w:rPr>
          <w:rFonts w:ascii="Verdana" w:hAnsi="Verdana" w:cs="Arial"/>
          <w:color w:val="000000"/>
          <w:sz w:val="22"/>
          <w:szCs w:val="22"/>
        </w:rPr>
        <w:tab/>
      </w:r>
      <w:r w:rsidR="00F5723D" w:rsidRPr="00FD5AE9">
        <w:rPr>
          <w:rFonts w:ascii="Verdana" w:hAnsi="Verdana" w:cs="Arial"/>
          <w:color w:val="000000"/>
          <w:sz w:val="20"/>
          <w:szCs w:val="20"/>
        </w:rPr>
        <w:tab/>
      </w:r>
    </w:p>
    <w:p w14:paraId="7B3D0A3A" w14:textId="77777777" w:rsidR="00FD5AE9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D5AE9">
        <w:rPr>
          <w:rFonts w:ascii="Verdana" w:hAnsi="Verdana" w:cs="Arial"/>
          <w:b/>
          <w:bCs/>
          <w:color w:val="000000"/>
          <w:sz w:val="20"/>
          <w:szCs w:val="20"/>
        </w:rPr>
        <w:t xml:space="preserve">Bottom Up! Quando la città si trasforma dal basso, il nuovo festival di architettura di Torino. Dal 1° al 10 maggio 2020, </w:t>
      </w:r>
      <w:r w:rsidRPr="00FD5AE9">
        <w:rPr>
          <w:rFonts w:ascii="Verdana" w:hAnsi="Verdana" w:cs="Arial"/>
          <w:color w:val="000000"/>
          <w:sz w:val="20"/>
          <w:szCs w:val="20"/>
        </w:rPr>
        <w:t xml:space="preserve">per l’iniziativa promossa dall’Ordine degli Architetti e dalla Fondazione per l’architettura / Torino. </w:t>
      </w:r>
      <w:r w:rsidRPr="00FD5AE9">
        <w:rPr>
          <w:rFonts w:ascii="Verdana" w:hAnsi="Verdana" w:cs="Arial"/>
          <w:sz w:val="20"/>
          <w:szCs w:val="20"/>
        </w:rPr>
        <w:t xml:space="preserve">È possibile partecipare sin d’ora candidando progetti di trasformazione del territorio torinese, che saranno promossi e accompagnati in un percorso di realizzazione. </w:t>
      </w:r>
      <w:r w:rsidRPr="00FD5AE9">
        <w:rPr>
          <w:rFonts w:ascii="Verdana" w:hAnsi="Verdana" w:cs="Arial"/>
          <w:b/>
          <w:bCs/>
          <w:sz w:val="20"/>
          <w:szCs w:val="20"/>
        </w:rPr>
        <w:t>La scadenza per la presentazione delle proposte è il 16 gennaio.</w:t>
      </w:r>
      <w:r w:rsidR="00FD5AE9" w:rsidRPr="00FD5AE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1824DB6" w14:textId="77777777" w:rsidR="00FD5AE9" w:rsidRPr="00FD5AE9" w:rsidRDefault="00FD5AE9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EC7F456" w14:textId="6FBE45A2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D5AE9">
        <w:rPr>
          <w:rFonts w:ascii="Verdana" w:hAnsi="Verdana" w:cs="Arial"/>
          <w:b/>
          <w:bCs/>
          <w:color w:val="000000"/>
          <w:sz w:val="20"/>
          <w:szCs w:val="20"/>
        </w:rPr>
        <w:t xml:space="preserve">Maurizio </w:t>
      </w:r>
      <w:proofErr w:type="spellStart"/>
      <w:r w:rsidRPr="00FD5AE9">
        <w:rPr>
          <w:rFonts w:ascii="Verdana" w:hAnsi="Verdana" w:cs="Arial"/>
          <w:b/>
          <w:bCs/>
          <w:color w:val="000000"/>
          <w:sz w:val="20"/>
          <w:szCs w:val="20"/>
        </w:rPr>
        <w:t>Cilli</w:t>
      </w:r>
      <w:proofErr w:type="spellEnd"/>
      <w:r w:rsidRPr="00FD5AE9">
        <w:rPr>
          <w:rFonts w:ascii="Verdana" w:hAnsi="Verdana" w:cs="Arial"/>
          <w:b/>
          <w:bCs/>
          <w:color w:val="000000"/>
          <w:sz w:val="20"/>
          <w:szCs w:val="20"/>
        </w:rPr>
        <w:t xml:space="preserve"> e Stefano Mirti</w:t>
      </w:r>
      <w:r w:rsidRPr="00FD5AE9">
        <w:rPr>
          <w:rFonts w:ascii="Verdana" w:hAnsi="Verdana" w:cs="Arial"/>
          <w:color w:val="000000"/>
          <w:sz w:val="20"/>
          <w:szCs w:val="20"/>
        </w:rPr>
        <w:t xml:space="preserve"> sono i due curatori, selezionati </w:t>
      </w:r>
      <w:r w:rsidRPr="00FD5AE9">
        <w:rPr>
          <w:rFonts w:ascii="Verdana" w:hAnsi="Verdana" w:cs="Arial"/>
          <w:sz w:val="20"/>
          <w:szCs w:val="20"/>
        </w:rPr>
        <w:t xml:space="preserve">(tramite call pubblica) </w:t>
      </w:r>
      <w:r w:rsidRPr="00FD5AE9">
        <w:rPr>
          <w:rFonts w:ascii="Verdana" w:hAnsi="Verdana" w:cs="Arial"/>
          <w:color w:val="000000"/>
          <w:sz w:val="20"/>
          <w:szCs w:val="20"/>
        </w:rPr>
        <w:t xml:space="preserve">per l’attitudine sperimentale della loro proposta: Bottom Up! è infatti un festival che ha l’ambizione di generare nuove architetture e trasformazioni urbane a partire dal “basso”. Una grande chiamata ai progettisti e all’associazionismo cittadino che trasforma il festival in un grande processo di </w:t>
      </w:r>
      <w:r w:rsidRPr="00FD5AE9">
        <w:rPr>
          <w:rFonts w:ascii="Verdana" w:hAnsi="Verdana" w:cs="Arial"/>
          <w:b/>
          <w:bCs/>
          <w:color w:val="000000"/>
          <w:sz w:val="20"/>
          <w:szCs w:val="20"/>
        </w:rPr>
        <w:t>crowdfunding collettivo</w:t>
      </w:r>
      <w:r w:rsidRPr="00FD5AE9">
        <w:rPr>
          <w:rFonts w:ascii="Verdana" w:hAnsi="Verdana" w:cs="Arial"/>
          <w:color w:val="000000"/>
          <w:sz w:val="20"/>
          <w:szCs w:val="20"/>
        </w:rPr>
        <w:t>.</w:t>
      </w:r>
    </w:p>
    <w:p w14:paraId="36ADD0E7" w14:textId="77777777" w:rsidR="00FD5AE9" w:rsidRPr="00FD5AE9" w:rsidRDefault="00FD5AE9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474AB67" w14:textId="77777777" w:rsidR="00FD5AE9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 xml:space="preserve">Il festival è infatti in prima istanza una ricerca (e un accompagnamento) di idee e proposte di trasformazione reale degli spazi e luoghi della nostra città. </w:t>
      </w:r>
      <w:r w:rsidRPr="00FD5AE9">
        <w:rPr>
          <w:rFonts w:ascii="Verdana" w:hAnsi="Verdana" w:cs="Arial"/>
          <w:b/>
          <w:bCs/>
          <w:color w:val="000000"/>
          <w:sz w:val="20"/>
          <w:szCs w:val="20"/>
        </w:rPr>
        <w:t>Dalle idee alla rete di relazioni sociali, le strategie di comunicazione, la raccolta fondi, fino ad arrivare al successivo inizio lavori</w:t>
      </w:r>
      <w:r w:rsidRPr="00FD5AE9">
        <w:rPr>
          <w:rFonts w:ascii="Verdana" w:hAnsi="Verdana" w:cs="Arial"/>
          <w:color w:val="000000"/>
          <w:sz w:val="20"/>
          <w:szCs w:val="20"/>
        </w:rPr>
        <w:t>.</w:t>
      </w:r>
    </w:p>
    <w:p w14:paraId="57F58DF6" w14:textId="09C5630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 xml:space="preserve">Sul sito del festival: </w:t>
      </w:r>
      <w:hyperlink r:id="rId6" w:history="1">
        <w:r w:rsidRPr="00F2727A">
          <w:rPr>
            <w:rStyle w:val="Collegamentoipertestuale"/>
            <w:rFonts w:ascii="Verdana" w:hAnsi="Verdana" w:cs="Arial"/>
            <w:color w:val="auto"/>
            <w:sz w:val="20"/>
            <w:szCs w:val="20"/>
            <w:u w:val="none"/>
          </w:rPr>
          <w:t>www.bottomuptorino.it</w:t>
        </w:r>
      </w:hyperlink>
      <w:r w:rsidRPr="00FD5AE9">
        <w:rPr>
          <w:rFonts w:ascii="Verdana" w:hAnsi="Verdana" w:cs="Arial"/>
          <w:color w:val="000000"/>
          <w:sz w:val="20"/>
          <w:szCs w:val="20"/>
        </w:rPr>
        <w:t xml:space="preserve"> si può trovare il bando, rivolto a tutte le comunità che abbiano </w:t>
      </w:r>
      <w:r w:rsidRPr="00FD5AE9">
        <w:rPr>
          <w:rFonts w:ascii="Verdana" w:hAnsi="Verdana" w:cs="Arial"/>
          <w:b/>
          <w:bCs/>
          <w:color w:val="000000"/>
          <w:sz w:val="20"/>
          <w:szCs w:val="20"/>
        </w:rPr>
        <w:t>desideri di trasformazione dei luoghi (desideri ovviamente traducibili in architettura)</w:t>
      </w:r>
      <w:r w:rsidRPr="00FD5AE9">
        <w:rPr>
          <w:rFonts w:ascii="Verdana" w:hAnsi="Verdana" w:cs="Arial"/>
          <w:color w:val="000000"/>
          <w:sz w:val="20"/>
          <w:szCs w:val="20"/>
        </w:rPr>
        <w:t xml:space="preserve">. </w:t>
      </w:r>
      <w:r w:rsidRPr="00FD5AE9">
        <w:rPr>
          <w:rFonts w:ascii="Verdana" w:hAnsi="Verdana" w:cs="Arial"/>
          <w:color w:val="000000"/>
          <w:sz w:val="20"/>
          <w:szCs w:val="20"/>
        </w:rPr>
        <w:br/>
      </w:r>
      <w:r w:rsidRPr="00FD5AE9">
        <w:rPr>
          <w:rFonts w:ascii="Verdana" w:hAnsi="Verdana" w:cs="Arial"/>
          <w:color w:val="000000"/>
          <w:sz w:val="20"/>
          <w:szCs w:val="20"/>
        </w:rPr>
        <w:br/>
        <w:t>Un processo che amplia ed estende il concetto “dal basso”: i progetti e le idee prendono infatti forma nelle comunità di riferimento. Con lo stesso principio (di condivisione) si affrontano poi le tematiche di comunicazione, la costruzione del consenso e la ricerca delle risorse (economiche ma non solo).</w:t>
      </w:r>
    </w:p>
    <w:p w14:paraId="025406FD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</w:p>
    <w:p w14:paraId="615E0723" w14:textId="77777777" w:rsidR="00FD5AE9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 xml:space="preserve">Chi può partecipare? Questa è una call pensata per </w:t>
      </w:r>
      <w:r w:rsidRPr="00FD5AE9">
        <w:rPr>
          <w:rFonts w:ascii="Verdana" w:hAnsi="Verdana" w:cs="Arial"/>
          <w:b/>
          <w:bCs/>
          <w:color w:val="000000"/>
          <w:sz w:val="20"/>
          <w:szCs w:val="20"/>
        </w:rPr>
        <w:t>gruppi di cittadini, scuole, artisti e collettivi, associazioni, imprese, progettisti</w:t>
      </w:r>
      <w:r w:rsidRPr="00FD5AE9">
        <w:rPr>
          <w:rFonts w:ascii="Verdana" w:hAnsi="Verdana" w:cs="Arial"/>
          <w:sz w:val="20"/>
          <w:szCs w:val="20"/>
        </w:rPr>
        <w:t xml:space="preserve">, portatori di </w:t>
      </w:r>
      <w:r w:rsidRPr="00FD5AE9">
        <w:rPr>
          <w:rFonts w:ascii="Verdana" w:hAnsi="Verdana" w:cs="Arial"/>
          <w:color w:val="000000"/>
          <w:sz w:val="20"/>
          <w:szCs w:val="20"/>
        </w:rPr>
        <w:t>una proposta di intervento, budget e possibili sostenitori. I progetti potranno riguardare spazi interni o esterni, luoghi abbandonati (oppure molto frequentati), luoghi pubblici, collettivi o privati, giardini, parchi, cortili, spazi residuali, edifici sottoutilizzati, chioschi, negozi sfitti o coperture di edifici. Un unico vincolo: che nel gruppo proponente sia presente almeno un architetto.</w:t>
      </w:r>
    </w:p>
    <w:p w14:paraId="11664BA5" w14:textId="19A4A7BC" w:rsid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br/>
        <w:t xml:space="preserve">Alle </w:t>
      </w:r>
      <w:r w:rsidRPr="00FD5AE9">
        <w:rPr>
          <w:rFonts w:ascii="Verdana" w:hAnsi="Verdana" w:cs="Arial"/>
          <w:b/>
          <w:bCs/>
          <w:color w:val="000000"/>
          <w:sz w:val="20"/>
          <w:szCs w:val="20"/>
        </w:rPr>
        <w:t xml:space="preserve">12 proposte più interessanti </w:t>
      </w:r>
      <w:r w:rsidRPr="00FD5AE9">
        <w:rPr>
          <w:rFonts w:ascii="Verdana" w:hAnsi="Verdana" w:cs="Arial"/>
          <w:color w:val="000000"/>
          <w:sz w:val="20"/>
          <w:szCs w:val="20"/>
        </w:rPr>
        <w:t>viene offerta la partecipazione a un per</w:t>
      </w:r>
      <w:bookmarkStart w:id="0" w:name="_GoBack"/>
      <w:bookmarkEnd w:id="0"/>
      <w:r w:rsidRPr="00FD5AE9">
        <w:rPr>
          <w:rFonts w:ascii="Verdana" w:hAnsi="Verdana" w:cs="Arial"/>
          <w:color w:val="000000"/>
          <w:sz w:val="20"/>
          <w:szCs w:val="20"/>
        </w:rPr>
        <w:t xml:space="preserve">corso di formazione che fornirà tutti gli strumenti per costruire la campagna di crowdfunding più appropriata e più efficace. Come funziona il crowdfunding, narrazioni e </w:t>
      </w:r>
      <w:proofErr w:type="spellStart"/>
      <w:r w:rsidRPr="00FD5AE9">
        <w:rPr>
          <w:rFonts w:ascii="Verdana" w:hAnsi="Verdana" w:cs="Arial"/>
          <w:color w:val="000000"/>
          <w:sz w:val="20"/>
          <w:szCs w:val="20"/>
        </w:rPr>
        <w:t>stoytelling</w:t>
      </w:r>
      <w:proofErr w:type="spellEnd"/>
      <w:r w:rsidRPr="00FD5AE9">
        <w:rPr>
          <w:rFonts w:ascii="Verdana" w:hAnsi="Verdana" w:cs="Arial"/>
          <w:color w:val="000000"/>
          <w:sz w:val="20"/>
          <w:szCs w:val="20"/>
        </w:rPr>
        <w:t xml:space="preserve">, utilizzo efficace degli strumenti digitali e social. Parafrasando McLuhan: “the community </w:t>
      </w:r>
      <w:proofErr w:type="spellStart"/>
      <w:r w:rsidRPr="00FD5AE9">
        <w:rPr>
          <w:rFonts w:ascii="Verdana" w:hAnsi="Verdana" w:cs="Arial"/>
          <w:color w:val="000000"/>
          <w:sz w:val="20"/>
          <w:szCs w:val="20"/>
        </w:rPr>
        <w:t>is</w:t>
      </w:r>
      <w:proofErr w:type="spellEnd"/>
      <w:r w:rsidRPr="00FD5AE9">
        <w:rPr>
          <w:rFonts w:ascii="Verdana" w:hAnsi="Verdana" w:cs="Arial"/>
          <w:color w:val="000000"/>
          <w:sz w:val="20"/>
          <w:szCs w:val="20"/>
        </w:rPr>
        <w:t xml:space="preserve"> the </w:t>
      </w:r>
      <w:proofErr w:type="spellStart"/>
      <w:r w:rsidRPr="00FD5AE9">
        <w:rPr>
          <w:rFonts w:ascii="Verdana" w:hAnsi="Verdana" w:cs="Arial"/>
          <w:color w:val="000000"/>
          <w:sz w:val="20"/>
          <w:szCs w:val="20"/>
        </w:rPr>
        <w:t>message</w:t>
      </w:r>
      <w:proofErr w:type="spellEnd"/>
      <w:r w:rsidRPr="00FD5AE9">
        <w:rPr>
          <w:rFonts w:ascii="Verdana" w:hAnsi="Verdana" w:cs="Arial"/>
          <w:color w:val="000000"/>
          <w:sz w:val="20"/>
          <w:szCs w:val="20"/>
        </w:rPr>
        <w:t>”.</w:t>
      </w:r>
    </w:p>
    <w:p w14:paraId="017A29C5" w14:textId="77777777" w:rsidR="00C20D8F" w:rsidRPr="00FD5AE9" w:rsidRDefault="00C20D8F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812F570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b/>
          <w:bCs/>
          <w:color w:val="000000"/>
          <w:sz w:val="20"/>
          <w:szCs w:val="20"/>
        </w:rPr>
        <w:lastRenderedPageBreak/>
        <w:t>Queste le principali tappe del festival</w:t>
      </w:r>
      <w:r w:rsidRPr="00FD5AE9">
        <w:rPr>
          <w:rFonts w:ascii="Verdana" w:hAnsi="Verdana" w:cs="Arial"/>
          <w:color w:val="000000"/>
          <w:sz w:val="20"/>
          <w:szCs w:val="20"/>
        </w:rPr>
        <w:t>:</w:t>
      </w:r>
    </w:p>
    <w:p w14:paraId="1A5EB211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>19 novembre 2019: apertura del bando</w:t>
      </w:r>
    </w:p>
    <w:p w14:paraId="3DE1EAA0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 xml:space="preserve">3 dicembre 2019 - 17 dicembre 2019 - 9 gennaio 2020: </w:t>
      </w:r>
      <w:proofErr w:type="spellStart"/>
      <w:r w:rsidRPr="00FD5AE9">
        <w:rPr>
          <w:rFonts w:ascii="Verdana" w:hAnsi="Verdana" w:cs="Arial"/>
          <w:color w:val="000000"/>
          <w:sz w:val="20"/>
          <w:szCs w:val="20"/>
        </w:rPr>
        <w:t>question</w:t>
      </w:r>
      <w:proofErr w:type="spellEnd"/>
      <w:r w:rsidRPr="00FD5AE9">
        <w:rPr>
          <w:rFonts w:ascii="Verdana" w:hAnsi="Verdana" w:cs="Arial"/>
          <w:color w:val="000000"/>
          <w:sz w:val="20"/>
          <w:szCs w:val="20"/>
        </w:rPr>
        <w:t xml:space="preserve"> time con i curatori: 3 incontri durante i quali i curatori approfondiranno alcuni aspetti del bando e risponderanno alle domande degli interessati; il primo si svolgerà alle ore 18.00 presso il Piccolo Cinema, via Cavagnolo 7.</w:t>
      </w:r>
    </w:p>
    <w:p w14:paraId="1EF2DBA9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 xml:space="preserve">16 gennaio 2020 ore 12.00: scadenza </w:t>
      </w:r>
      <w:r w:rsidRPr="00FD5AE9">
        <w:rPr>
          <w:rFonts w:ascii="Verdana" w:hAnsi="Verdana" w:cs="Arial"/>
          <w:sz w:val="20"/>
          <w:szCs w:val="20"/>
        </w:rPr>
        <w:t xml:space="preserve">per presentare le idee </w:t>
      </w:r>
    </w:p>
    <w:p w14:paraId="65E1AC92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sz w:val="20"/>
          <w:szCs w:val="20"/>
        </w:rPr>
        <w:t>31 gennaio: vengono proclamati i progetti vincitori</w:t>
      </w:r>
    </w:p>
    <w:p w14:paraId="1DA65680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>10-29 febbraio 2020: percorso formativo dedicato alle comunità dei progetti selezionati</w:t>
      </w:r>
    </w:p>
    <w:p w14:paraId="115130D6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>1°-31 marzo 2020: costruzione delle campagne di crowdfunding</w:t>
      </w:r>
    </w:p>
    <w:p w14:paraId="72CB4E64" w14:textId="0AFCE9B4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>1° aprile 2020</w:t>
      </w:r>
      <w:r w:rsidRPr="00FD5AE9">
        <w:rPr>
          <w:rFonts w:ascii="Verdana" w:hAnsi="Verdana" w:cs="Arial"/>
          <w:sz w:val="20"/>
          <w:szCs w:val="20"/>
        </w:rPr>
        <w:t xml:space="preserve">: partono le </w:t>
      </w:r>
      <w:r w:rsidRPr="00FD5AE9">
        <w:rPr>
          <w:rFonts w:ascii="Verdana" w:hAnsi="Verdana" w:cs="Arial"/>
          <w:color w:val="000000"/>
          <w:sz w:val="20"/>
          <w:szCs w:val="20"/>
        </w:rPr>
        <w:t xml:space="preserve">campagne di crowdfunding </w:t>
      </w:r>
      <w:r w:rsidRPr="00FD5AE9">
        <w:rPr>
          <w:rFonts w:ascii="Verdana" w:hAnsi="Verdana" w:cs="Arial"/>
          <w:sz w:val="20"/>
          <w:szCs w:val="20"/>
        </w:rPr>
        <w:t xml:space="preserve">su </w:t>
      </w:r>
      <w:proofErr w:type="spellStart"/>
      <w:r w:rsidRPr="00FD5AE9">
        <w:rPr>
          <w:rFonts w:ascii="Verdana" w:hAnsi="Verdana" w:cs="Arial"/>
          <w:sz w:val="20"/>
          <w:szCs w:val="20"/>
        </w:rPr>
        <w:t>Starteed</w:t>
      </w:r>
      <w:proofErr w:type="spellEnd"/>
    </w:p>
    <w:p w14:paraId="7C8B4B8F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>1°-10 maggio 2020: festival</w:t>
      </w:r>
    </w:p>
    <w:p w14:paraId="06DEA942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ind w:left="720" w:hanging="360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 xml:space="preserve">- 1°-7 maggio 2020: </w:t>
      </w:r>
      <w:r w:rsidRPr="00FD5AE9">
        <w:rPr>
          <w:rFonts w:ascii="Verdana" w:hAnsi="Verdana" w:cs="Arial"/>
          <w:sz w:val="20"/>
          <w:szCs w:val="20"/>
        </w:rPr>
        <w:t>inizia il festival, con la settimana di “avvicinamento”: sette serate in sette luoghi diversi della città per raccontare in maniera performativa la trasformazione in atto</w:t>
      </w:r>
    </w:p>
    <w:p w14:paraId="271009A4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ind w:left="720" w:hanging="360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>- 8 e 9 maggio 2020</w:t>
      </w:r>
      <w:r w:rsidRPr="00FD5AE9">
        <w:rPr>
          <w:rFonts w:ascii="Verdana" w:hAnsi="Verdana" w:cs="Arial"/>
          <w:sz w:val="20"/>
          <w:szCs w:val="20"/>
        </w:rPr>
        <w:t>: i luoghi di Bottom Up! saranno aperti al pubblico e attivati dai soggetti proponenti a raccontare la trasformazione desiderata</w:t>
      </w:r>
    </w:p>
    <w:p w14:paraId="2D4EA90D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ind w:left="720" w:hanging="360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 xml:space="preserve">- 9 maggio 2020: </w:t>
      </w:r>
      <w:r w:rsidRPr="00FD5AE9">
        <w:rPr>
          <w:rFonts w:ascii="Verdana" w:hAnsi="Verdana" w:cs="Arial"/>
          <w:sz w:val="20"/>
          <w:szCs w:val="20"/>
        </w:rPr>
        <w:t>è la giornata del confronto: nuove pratiche per produrre architettura. Esempi, casi nazionali e internazionali, trasformazioni e rigenerazioni “dal basso”</w:t>
      </w:r>
    </w:p>
    <w:p w14:paraId="3DB834B6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ind w:left="720" w:hanging="360"/>
        <w:jc w:val="both"/>
        <w:rPr>
          <w:rFonts w:ascii="Verdana" w:hAnsi="Verdana" w:cs="Arial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>- 10 maggio 2020</w:t>
      </w:r>
      <w:r w:rsidRPr="00FD5AE9">
        <w:rPr>
          <w:rFonts w:ascii="Verdana" w:hAnsi="Verdana" w:cs="Arial"/>
          <w:sz w:val="20"/>
          <w:szCs w:val="20"/>
        </w:rPr>
        <w:t>: ultimo giorno, il gran finale. I 12 progetti saranno i protagonisti assoluti di un grande momento finale, che chiuderà le campagne di finanziamento. Il festival si chiude con la chiusura dei crowdfunding: lì si capirà cosa ha funzionato e che cosa no</w:t>
      </w:r>
    </w:p>
    <w:p w14:paraId="5ECAED8D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ind w:left="720" w:hanging="360"/>
        <w:jc w:val="both"/>
        <w:rPr>
          <w:rFonts w:ascii="Verdana" w:hAnsi="Verdana"/>
          <w:sz w:val="20"/>
          <w:szCs w:val="20"/>
        </w:rPr>
      </w:pPr>
    </w:p>
    <w:p w14:paraId="2A082659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b/>
          <w:bCs/>
          <w:color w:val="000000"/>
          <w:sz w:val="20"/>
          <w:szCs w:val="20"/>
        </w:rPr>
        <w:t>La giuria che si occuperà della selezione delle 12 proposte</w:t>
      </w:r>
      <w:r w:rsidRPr="00FD5AE9">
        <w:rPr>
          <w:rFonts w:ascii="Verdana" w:hAnsi="Verdana" w:cs="Arial"/>
          <w:color w:val="000000"/>
          <w:sz w:val="20"/>
          <w:szCs w:val="20"/>
        </w:rPr>
        <w:t xml:space="preserve"> che costituiranno il cuore del festival è così composta:</w:t>
      </w:r>
    </w:p>
    <w:p w14:paraId="15B3DBEF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>Stefano Mirti, curatore festival</w:t>
      </w:r>
    </w:p>
    <w:p w14:paraId="30090AC2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 xml:space="preserve">Maurizio </w:t>
      </w:r>
      <w:proofErr w:type="spellStart"/>
      <w:r w:rsidRPr="00FD5AE9">
        <w:rPr>
          <w:rFonts w:ascii="Verdana" w:hAnsi="Verdana" w:cs="Arial"/>
          <w:color w:val="000000"/>
          <w:sz w:val="20"/>
          <w:szCs w:val="20"/>
        </w:rPr>
        <w:t>Cilli</w:t>
      </w:r>
      <w:proofErr w:type="spellEnd"/>
      <w:r w:rsidRPr="00FD5AE9">
        <w:rPr>
          <w:rFonts w:ascii="Verdana" w:hAnsi="Verdana" w:cs="Arial"/>
          <w:color w:val="000000"/>
          <w:sz w:val="20"/>
          <w:szCs w:val="20"/>
        </w:rPr>
        <w:t>, curatore festival</w:t>
      </w:r>
    </w:p>
    <w:p w14:paraId="65EE9163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>Cristina Coscia, membro tavolo di coordinamento festival </w:t>
      </w:r>
    </w:p>
    <w:p w14:paraId="0C4C65CC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>Alessandra Siviero, membro tavolo di coordinamento festival </w:t>
      </w:r>
    </w:p>
    <w:p w14:paraId="69EA0CFD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 xml:space="preserve">John </w:t>
      </w:r>
      <w:proofErr w:type="spellStart"/>
      <w:r w:rsidRPr="00FD5AE9">
        <w:rPr>
          <w:rFonts w:ascii="Verdana" w:hAnsi="Verdana" w:cs="Arial"/>
          <w:color w:val="000000"/>
          <w:sz w:val="20"/>
          <w:szCs w:val="20"/>
        </w:rPr>
        <w:t>Thackara</w:t>
      </w:r>
      <w:proofErr w:type="spellEnd"/>
      <w:r w:rsidRPr="00FD5AE9">
        <w:rPr>
          <w:rFonts w:ascii="Verdana" w:hAnsi="Verdana" w:cs="Arial"/>
          <w:color w:val="000000"/>
          <w:sz w:val="20"/>
          <w:szCs w:val="20"/>
        </w:rPr>
        <w:t>, scrittore</w:t>
      </w:r>
    </w:p>
    <w:p w14:paraId="5301237F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sz w:val="20"/>
          <w:szCs w:val="20"/>
        </w:rPr>
        <w:t>Andrea Bartoli, Favara Cultural Park</w:t>
      </w:r>
    </w:p>
    <w:p w14:paraId="6DBB93F4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 xml:space="preserve">Mario </w:t>
      </w:r>
      <w:proofErr w:type="spellStart"/>
      <w:r w:rsidRPr="00FD5AE9">
        <w:rPr>
          <w:rFonts w:ascii="Verdana" w:hAnsi="Verdana" w:cs="Arial"/>
          <w:color w:val="000000"/>
          <w:sz w:val="20"/>
          <w:szCs w:val="20"/>
        </w:rPr>
        <w:t>Spoto</w:t>
      </w:r>
      <w:proofErr w:type="spellEnd"/>
      <w:r w:rsidRPr="00FD5AE9">
        <w:rPr>
          <w:rFonts w:ascii="Verdana" w:hAnsi="Verdana" w:cs="Arial"/>
          <w:color w:val="000000"/>
          <w:sz w:val="20"/>
          <w:szCs w:val="20"/>
        </w:rPr>
        <w:t>, segretario generale Città di Torino </w:t>
      </w:r>
    </w:p>
    <w:p w14:paraId="5027E928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 xml:space="preserve">Guido </w:t>
      </w:r>
      <w:proofErr w:type="spellStart"/>
      <w:r w:rsidRPr="00FD5AE9">
        <w:rPr>
          <w:rFonts w:ascii="Verdana" w:hAnsi="Verdana" w:cs="Arial"/>
          <w:color w:val="000000"/>
          <w:sz w:val="20"/>
          <w:szCs w:val="20"/>
        </w:rPr>
        <w:t>Bolatto</w:t>
      </w:r>
      <w:proofErr w:type="spellEnd"/>
      <w:r w:rsidRPr="00FD5AE9">
        <w:rPr>
          <w:rFonts w:ascii="Verdana" w:hAnsi="Verdana" w:cs="Arial"/>
          <w:color w:val="000000"/>
          <w:sz w:val="20"/>
          <w:szCs w:val="20"/>
        </w:rPr>
        <w:t>, segretario generale Camera di Commercio Torino</w:t>
      </w:r>
    </w:p>
    <w:p w14:paraId="26288491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>Massimiliano De Serio, artista, regista, tra i fondatori del Piccolo Cinema di Torino</w:t>
      </w:r>
    </w:p>
    <w:p w14:paraId="7B726AC4" w14:textId="77777777" w:rsidR="00F5723D" w:rsidRPr="00FD5AE9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> </w:t>
      </w:r>
    </w:p>
    <w:p w14:paraId="3CD4F9FF" w14:textId="77777777" w:rsidR="00F5723D" w:rsidRPr="00FD5AE9" w:rsidRDefault="008B5F54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F5723D" w:rsidRPr="00F2727A">
          <w:rPr>
            <w:rStyle w:val="Collegamentoipertestuale"/>
            <w:rFonts w:ascii="Verdana" w:hAnsi="Verdana" w:cs="Arial"/>
            <w:color w:val="auto"/>
            <w:sz w:val="20"/>
            <w:szCs w:val="20"/>
            <w:u w:val="none"/>
          </w:rPr>
          <w:t>www.bottomuptorino.it</w:t>
        </w:r>
      </w:hyperlink>
      <w:r w:rsidR="00FD5AE9" w:rsidRPr="00FD5AE9">
        <w:rPr>
          <w:rFonts w:ascii="Verdana" w:hAnsi="Verdana"/>
          <w:sz w:val="20"/>
          <w:szCs w:val="20"/>
        </w:rPr>
        <w:t xml:space="preserve"> | </w:t>
      </w:r>
      <w:r w:rsidR="00FD5AE9" w:rsidRPr="00FD5AE9">
        <w:rPr>
          <w:rFonts w:ascii="Verdana" w:hAnsi="Verdana" w:cs="Arial"/>
          <w:color w:val="000000"/>
          <w:sz w:val="20"/>
          <w:szCs w:val="20"/>
        </w:rPr>
        <w:t>#</w:t>
      </w:r>
      <w:proofErr w:type="spellStart"/>
      <w:r w:rsidR="00FD5AE9" w:rsidRPr="00FD5AE9">
        <w:rPr>
          <w:rFonts w:ascii="Verdana" w:hAnsi="Verdana" w:cs="Arial"/>
          <w:color w:val="000000"/>
          <w:sz w:val="20"/>
          <w:szCs w:val="20"/>
        </w:rPr>
        <w:t>bottomuptorino</w:t>
      </w:r>
      <w:proofErr w:type="spellEnd"/>
    </w:p>
    <w:p w14:paraId="0617A30A" w14:textId="5CC39111" w:rsidR="00FD5AE9" w:rsidRPr="00F5723D" w:rsidRDefault="00F5723D" w:rsidP="00FD5AE9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20"/>
          <w:szCs w:val="20"/>
        </w:rPr>
      </w:pPr>
      <w:r w:rsidRPr="00FD5AE9">
        <w:rPr>
          <w:rFonts w:ascii="Verdana" w:hAnsi="Verdana" w:cs="Arial"/>
          <w:color w:val="000000"/>
          <w:sz w:val="20"/>
          <w:szCs w:val="20"/>
        </w:rPr>
        <w:t>Facebook @</w:t>
      </w:r>
      <w:proofErr w:type="spellStart"/>
      <w:r w:rsidRPr="00FD5AE9">
        <w:rPr>
          <w:rFonts w:ascii="Verdana" w:hAnsi="Verdana" w:cs="Arial"/>
          <w:color w:val="000000"/>
          <w:sz w:val="20"/>
          <w:szCs w:val="20"/>
        </w:rPr>
        <w:t>bottomuptorino</w:t>
      </w:r>
      <w:proofErr w:type="spellEnd"/>
      <w:r w:rsidR="00FD5AE9" w:rsidRPr="00FD5AE9">
        <w:rPr>
          <w:rFonts w:ascii="Verdana" w:hAnsi="Verdana"/>
          <w:sz w:val="20"/>
          <w:szCs w:val="20"/>
        </w:rPr>
        <w:t xml:space="preserve"> | </w:t>
      </w:r>
      <w:r w:rsidRPr="00FD5AE9">
        <w:rPr>
          <w:rFonts w:ascii="Verdana" w:hAnsi="Verdana" w:cs="Arial"/>
          <w:color w:val="000000"/>
          <w:sz w:val="20"/>
          <w:szCs w:val="20"/>
        </w:rPr>
        <w:t>Instagram @</w:t>
      </w:r>
      <w:proofErr w:type="spellStart"/>
      <w:r w:rsidRPr="00FD5AE9">
        <w:rPr>
          <w:rFonts w:ascii="Verdana" w:hAnsi="Verdana" w:cs="Arial"/>
          <w:color w:val="000000"/>
          <w:sz w:val="20"/>
          <w:szCs w:val="20"/>
        </w:rPr>
        <w:t>bottomuptorino</w:t>
      </w:r>
      <w:proofErr w:type="spellEnd"/>
    </w:p>
    <w:sectPr w:rsidR="00FD5AE9" w:rsidRPr="00F5723D" w:rsidSect="00563387">
      <w:headerReference w:type="default" r:id="rId8"/>
      <w:footerReference w:type="default" r:id="rId9"/>
      <w:pgSz w:w="11900" w:h="16840"/>
      <w:pgMar w:top="1417" w:right="1134" w:bottom="1134" w:left="1134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9A795" w14:textId="77777777" w:rsidR="00FC3B53" w:rsidRDefault="00FC3B53" w:rsidP="00E21055">
      <w:r>
        <w:separator/>
      </w:r>
    </w:p>
  </w:endnote>
  <w:endnote w:type="continuationSeparator" w:id="0">
    <w:p w14:paraId="6CE08270" w14:textId="77777777" w:rsidR="00FC3B53" w:rsidRDefault="00FC3B53" w:rsidP="00E2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6753" w14:textId="406A3443" w:rsidR="00563387" w:rsidRDefault="00563387" w:rsidP="00563387">
    <w:pPr>
      <w:rPr>
        <w:rFonts w:ascii="Verdana" w:hAnsi="Verdana"/>
        <w:sz w:val="16"/>
        <w:szCs w:val="16"/>
      </w:rPr>
    </w:pPr>
    <w:bookmarkStart w:id="1" w:name="_Hlk24983502"/>
    <w:bookmarkStart w:id="2" w:name="_Hlk24983503"/>
    <w:bookmarkStart w:id="3" w:name="_Hlk24983540"/>
    <w:bookmarkStart w:id="4" w:name="_Hlk24983541"/>
    <w:r w:rsidRPr="00563387">
      <w:rPr>
        <w:rFonts w:ascii="Verdana" w:hAnsi="Verdana"/>
        <w:noProof/>
        <w:color w:val="000000" w:themeColor="text1"/>
        <w:sz w:val="20"/>
        <w:szCs w:val="20"/>
        <w:lang w:val="en-US"/>
      </w:rPr>
      <w:drawing>
        <wp:anchor distT="0" distB="0" distL="114300" distR="114300" simplePos="0" relativeHeight="251664384" behindDoc="1" locked="0" layoutInCell="1" allowOverlap="1" wp14:anchorId="0965C66F" wp14:editId="13179172">
          <wp:simplePos x="0" y="0"/>
          <wp:positionH relativeFrom="column">
            <wp:posOffset>5179060</wp:posOffset>
          </wp:positionH>
          <wp:positionV relativeFrom="paragraph">
            <wp:posOffset>14605</wp:posOffset>
          </wp:positionV>
          <wp:extent cx="1087755" cy="889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ond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3387">
      <w:rPr>
        <w:rFonts w:ascii="Verdana" w:hAnsi="Verdana"/>
        <w:noProof/>
        <w:color w:val="000000" w:themeColor="text1"/>
        <w:sz w:val="20"/>
        <w:szCs w:val="20"/>
        <w:lang w:val="en-US"/>
      </w:rPr>
      <w:drawing>
        <wp:anchor distT="0" distB="0" distL="114300" distR="114300" simplePos="0" relativeHeight="251665408" behindDoc="1" locked="0" layoutInCell="1" allowOverlap="1" wp14:anchorId="6FAD0D87" wp14:editId="3C86EA34">
          <wp:simplePos x="0" y="0"/>
          <wp:positionH relativeFrom="column">
            <wp:posOffset>4159250</wp:posOffset>
          </wp:positionH>
          <wp:positionV relativeFrom="paragraph">
            <wp:posOffset>13335</wp:posOffset>
          </wp:positionV>
          <wp:extent cx="993775" cy="99377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O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942CAF" w14:textId="7D946DB2" w:rsidR="00563387" w:rsidRPr="00563387" w:rsidRDefault="00563387" w:rsidP="00563387">
    <w:pPr>
      <w:rPr>
        <w:rFonts w:ascii="Verdana" w:hAnsi="Verdana"/>
        <w:b/>
        <w:bCs/>
        <w:color w:val="000000" w:themeColor="text1"/>
        <w:sz w:val="16"/>
        <w:szCs w:val="16"/>
      </w:rPr>
    </w:pPr>
    <w:r w:rsidRPr="00563387">
      <w:rPr>
        <w:rFonts w:ascii="Verdana" w:hAnsi="Verdana"/>
        <w:b/>
        <w:bCs/>
        <w:color w:val="000000" w:themeColor="text1"/>
        <w:sz w:val="16"/>
        <w:szCs w:val="16"/>
      </w:rPr>
      <w:t>U</w:t>
    </w:r>
    <w:r w:rsidRPr="00563387">
      <w:rPr>
        <w:rFonts w:ascii="Verdana" w:hAnsi="Verdana"/>
        <w:b/>
        <w:bCs/>
        <w:color w:val="000000" w:themeColor="text1"/>
        <w:sz w:val="16"/>
        <w:szCs w:val="16"/>
      </w:rPr>
      <w:t>FFICIO STAMPA E COMUNICAZIONE</w:t>
    </w:r>
  </w:p>
  <w:p w14:paraId="67A4B11F" w14:textId="68C3F3BB" w:rsidR="00563387" w:rsidRPr="00563387" w:rsidRDefault="00563387" w:rsidP="00563387">
    <w:pPr>
      <w:rPr>
        <w:rFonts w:ascii="Verdana" w:hAnsi="Verdana"/>
        <w:color w:val="000000" w:themeColor="text1"/>
        <w:sz w:val="16"/>
        <w:szCs w:val="16"/>
      </w:rPr>
    </w:pPr>
    <w:r w:rsidRPr="00563387">
      <w:rPr>
        <w:rFonts w:ascii="Verdana" w:hAnsi="Verdana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436775" wp14:editId="0E3A98EF">
              <wp:simplePos x="0" y="0"/>
              <wp:positionH relativeFrom="column">
                <wp:posOffset>-34290</wp:posOffset>
              </wp:positionH>
              <wp:positionV relativeFrom="paragraph">
                <wp:posOffset>61595</wp:posOffset>
              </wp:positionV>
              <wp:extent cx="3952875" cy="0"/>
              <wp:effectExtent l="0" t="0" r="0" b="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5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9925A" id="Connettore dirit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4.85pt" to="308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" strokecolor="#4472c4 [3204]" strokeweight=".5pt">
              <v:stroke joinstyle="miter"/>
            </v:line>
          </w:pict>
        </mc:Fallback>
      </mc:AlternateContent>
    </w:r>
  </w:p>
  <w:p w14:paraId="292C801A" w14:textId="5D5B9AE6" w:rsidR="00E21055" w:rsidRPr="00563387" w:rsidRDefault="00563387" w:rsidP="00563387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Fondazione per l’architettura / Torino | T. 011 5360514</w:t>
    </w:r>
    <w:r w:rsidR="008B5F54">
      <w:rPr>
        <w:rFonts w:ascii="Verdana" w:hAnsi="Verdana"/>
        <w:sz w:val="16"/>
        <w:szCs w:val="16"/>
      </w:rPr>
      <w:t>/3</w:t>
    </w:r>
    <w:r>
      <w:rPr>
        <w:rFonts w:ascii="Verdana" w:hAnsi="Verdana"/>
        <w:sz w:val="16"/>
        <w:szCs w:val="16"/>
      </w:rPr>
      <w:br/>
      <w:t>Raffaella Bucci M. 347 0442782 | r.bucci@fondazioneperlarchitettura.it</w:t>
    </w:r>
    <w:r>
      <w:rPr>
        <w:rFonts w:ascii="Verdana" w:hAnsi="Verdana"/>
        <w:sz w:val="16"/>
        <w:szCs w:val="16"/>
      </w:rPr>
      <w:br/>
      <w:t>Giulia Gasverde M. 347 5077292 | g.gasverde@fondazioneperlarchitettura.it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396BF" w14:textId="77777777" w:rsidR="00FC3B53" w:rsidRDefault="00FC3B53" w:rsidP="00E21055">
      <w:r>
        <w:separator/>
      </w:r>
    </w:p>
  </w:footnote>
  <w:footnote w:type="continuationSeparator" w:id="0">
    <w:p w14:paraId="04FE3893" w14:textId="77777777" w:rsidR="00FC3B53" w:rsidRDefault="00FC3B53" w:rsidP="00E21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74FCB" w14:textId="0F87FBCA" w:rsidR="00E21055" w:rsidRDefault="00683415" w:rsidP="00683415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A9E374" wp14:editId="35879647">
          <wp:simplePos x="0" y="0"/>
          <wp:positionH relativeFrom="column">
            <wp:posOffset>-23274</wp:posOffset>
          </wp:positionH>
          <wp:positionV relativeFrom="paragraph">
            <wp:posOffset>-923290</wp:posOffset>
          </wp:positionV>
          <wp:extent cx="1453543" cy="764848"/>
          <wp:effectExtent l="0" t="0" r="0" b="0"/>
          <wp:wrapNone/>
          <wp:docPr id="1" name="Immagine 1" descr="Immagine che contiene serviziodatavola, pia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ttomUp_CMYK_Ro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43" cy="76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55"/>
    <w:rsid w:val="00092DF6"/>
    <w:rsid w:val="00302D57"/>
    <w:rsid w:val="0035679C"/>
    <w:rsid w:val="00380B40"/>
    <w:rsid w:val="00514435"/>
    <w:rsid w:val="00563387"/>
    <w:rsid w:val="005859D5"/>
    <w:rsid w:val="00683415"/>
    <w:rsid w:val="00830D03"/>
    <w:rsid w:val="008B5F54"/>
    <w:rsid w:val="008F5510"/>
    <w:rsid w:val="009F2C36"/>
    <w:rsid w:val="00BC3389"/>
    <w:rsid w:val="00C20D8F"/>
    <w:rsid w:val="00CE1B6A"/>
    <w:rsid w:val="00E206E4"/>
    <w:rsid w:val="00E21055"/>
    <w:rsid w:val="00EC0759"/>
    <w:rsid w:val="00F03879"/>
    <w:rsid w:val="00F2727A"/>
    <w:rsid w:val="00F5723D"/>
    <w:rsid w:val="00FC3B53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39D28D"/>
  <w15:chartTrackingRefBased/>
  <w15:docId w15:val="{7FDF2B9E-72C2-8141-953E-2F77E212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10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055"/>
  </w:style>
  <w:style w:type="paragraph" w:styleId="Pidipagina">
    <w:name w:val="footer"/>
    <w:basedOn w:val="Normale"/>
    <w:link w:val="PidipaginaCarattere"/>
    <w:uiPriority w:val="99"/>
    <w:unhideWhenUsed/>
    <w:rsid w:val="00E210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055"/>
  </w:style>
  <w:style w:type="character" w:customStyle="1" w:styleId="A3">
    <w:name w:val="A3"/>
    <w:uiPriority w:val="99"/>
    <w:rsid w:val="00E21055"/>
    <w:rPr>
      <w:rFonts w:cs="Roboto"/>
      <w:color w:val="242C6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210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105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1055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80B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F5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ttomuptorin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ttomuptorino.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Tuttobene</dc:creator>
  <cp:keywords/>
  <dc:description/>
  <cp:lastModifiedBy>Cecilia Giubergia</cp:lastModifiedBy>
  <cp:revision>6</cp:revision>
  <cp:lastPrinted>2019-11-18T13:42:00Z</cp:lastPrinted>
  <dcterms:created xsi:type="dcterms:W3CDTF">2019-11-18T13:28:00Z</dcterms:created>
  <dcterms:modified xsi:type="dcterms:W3CDTF">2019-11-18T14:38:00Z</dcterms:modified>
</cp:coreProperties>
</file>